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1975"/>
        <w:gridCol w:w="277"/>
        <w:gridCol w:w="3593"/>
        <w:gridCol w:w="3127"/>
      </w:tblGrid>
      <w:tr w:rsidR="007672F2" w:rsidTr="0070603A">
        <w:trPr>
          <w:cantSplit/>
        </w:trPr>
        <w:tc>
          <w:tcPr>
            <w:tcW w:w="2018" w:type="dxa"/>
            <w:vAlign w:val="center"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  <w:color w:val="962828"/>
              </w:rPr>
            </w:pPr>
            <w:r w:rsidRPr="00985790">
              <w:rPr>
                <w:rFonts w:asciiTheme="minorHAnsi" w:hAnsiTheme="minorHAnsi" w:cstheme="minorHAns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vAlign w:val="center"/>
          </w:tcPr>
          <w:p w:rsidR="007672F2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  <w:b/>
              </w:rPr>
            </w:pPr>
            <w:r w:rsidRPr="003D0F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ΦΙΛΟΣΟΦΙΚΗ ΣΧΟΛΗ</w:t>
            </w:r>
          </w:p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  <w:b/>
              </w:rPr>
            </w:pPr>
            <w:r w:rsidRPr="003D0F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ΤΜΗΜΑ ΙΣΤΟΡΙΑΣ ΚΑΙ ΑΡΧΑΙΟΛΟΓΙΑΣ</w:t>
            </w:r>
          </w:p>
        </w:tc>
        <w:tc>
          <w:tcPr>
            <w:tcW w:w="3933" w:type="dxa"/>
            <w:vMerge w:val="restart"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807E64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807E64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807E64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2F2" w:rsidTr="0070603A">
        <w:trPr>
          <w:cantSplit/>
          <w:trHeight w:val="1073"/>
        </w:trPr>
        <w:tc>
          <w:tcPr>
            <w:tcW w:w="2018" w:type="dxa"/>
            <w:vMerge w:val="restart"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  <w:r w:rsidRPr="0098579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B9D9A29" wp14:editId="483001E4">
                  <wp:extent cx="1080000" cy="1282500"/>
                  <wp:effectExtent l="0" t="0" r="635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anner-vertical-72pp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:rsidR="007672F2" w:rsidRPr="00A736A4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  <w:r w:rsidRPr="00985790">
              <w:rPr>
                <w:rFonts w:asciiTheme="minorHAnsi" w:hAnsiTheme="minorHAnsi" w:cstheme="minorHAns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2F2" w:rsidTr="0070603A">
        <w:trPr>
          <w:cantSplit/>
          <w:trHeight w:val="1072"/>
        </w:trPr>
        <w:tc>
          <w:tcPr>
            <w:tcW w:w="2018" w:type="dxa"/>
            <w:vMerge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92" w:type="dxa"/>
            <w:vMerge/>
          </w:tcPr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vAlign w:val="center"/>
          </w:tcPr>
          <w:p w:rsidR="007672F2" w:rsidRPr="00057D1F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72F2" w:rsidRPr="00FD7E74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Πληροφορίες: Χ. </w:t>
            </w:r>
            <w:proofErr w:type="spellStart"/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>Καράμπαλης</w:t>
            </w:r>
            <w:proofErr w:type="spellEnd"/>
          </w:p>
          <w:p w:rsidR="007672F2" w:rsidRPr="00807E64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>Τηλ</w:t>
            </w:r>
            <w:proofErr w:type="spellEnd"/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.: </w:t>
            </w:r>
            <w:r w:rsidRPr="00807E64">
              <w:rPr>
                <w:rFonts w:asciiTheme="minorHAnsi" w:hAnsiTheme="minorHAnsi" w:cstheme="minorHAnsi"/>
                <w:i/>
                <w:sz w:val="18"/>
                <w:szCs w:val="18"/>
              </w:rPr>
              <w:t>2310 995226</w:t>
            </w:r>
          </w:p>
          <w:p w:rsidR="007672F2" w:rsidRPr="003E6210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E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mail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info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@</w:t>
            </w:r>
            <w:proofErr w:type="spellStart"/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hist</w:t>
            </w:r>
            <w:proofErr w:type="spellEnd"/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auth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gr</w:t>
            </w:r>
          </w:p>
          <w:p w:rsidR="007672F2" w:rsidRPr="00FD7E74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</w:rPr>
            </w:pPr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>Κτίριο: Διοίκησης</w:t>
            </w:r>
          </w:p>
        </w:tc>
        <w:tc>
          <w:tcPr>
            <w:tcW w:w="3933" w:type="dxa"/>
            <w:vMerge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672F2" w:rsidRPr="00623104" w:rsidRDefault="007672F2" w:rsidP="007672F2">
      <w:pPr>
        <w:pStyle w:val="1"/>
        <w:ind w:left="284" w:right="-195"/>
        <w:jc w:val="center"/>
        <w:rPr>
          <w:rFonts w:ascii="Arial Narrow" w:hAnsi="Arial Narrow" w:cstheme="majorHAnsi"/>
        </w:rPr>
      </w:pPr>
      <w:r w:rsidRPr="00623104">
        <w:rPr>
          <w:rFonts w:ascii="Arial Narrow" w:hAnsi="Arial Narrow" w:cstheme="majorHAnsi"/>
        </w:rPr>
        <w:t>Β Ε Β Α Ι Ω Σ Η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jc w:val="both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spacing w:line="360" w:lineRule="auto"/>
        <w:ind w:left="284" w:right="-195"/>
        <w:jc w:val="both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ab/>
        <w:t>Βεβαιώνεται ότι :</w:t>
      </w:r>
    </w:p>
    <w:p w:rsidR="007672F2" w:rsidRPr="00623104" w:rsidRDefault="007672F2" w:rsidP="007672F2">
      <w:pPr>
        <w:spacing w:line="360" w:lineRule="auto"/>
        <w:ind w:left="284" w:right="-195"/>
        <w:jc w:val="both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Ο/Η  ………………………………………………………………………………………</w:t>
      </w:r>
    </w:p>
    <w:p w:rsidR="007672F2" w:rsidRPr="00623104" w:rsidRDefault="007672F2" w:rsidP="007672F2">
      <w:pPr>
        <w:spacing w:line="360" w:lineRule="auto"/>
        <w:ind w:left="284" w:right="-195"/>
        <w:jc w:val="both"/>
        <w:rPr>
          <w:rFonts w:ascii="Arial Narrow" w:hAnsi="Arial Narrow" w:cstheme="majorHAnsi"/>
          <w:sz w:val="28"/>
          <w:szCs w:val="28"/>
        </w:rPr>
      </w:pPr>
      <w:proofErr w:type="spellStart"/>
      <w:r w:rsidRPr="00623104">
        <w:rPr>
          <w:rFonts w:ascii="Arial Narrow" w:hAnsi="Arial Narrow" w:cstheme="majorHAnsi"/>
          <w:sz w:val="28"/>
          <w:szCs w:val="28"/>
        </w:rPr>
        <w:t>φοιτητ</w:t>
      </w:r>
      <w:proofErr w:type="spellEnd"/>
      <w:r w:rsidRPr="00623104">
        <w:rPr>
          <w:rFonts w:ascii="Arial Narrow" w:hAnsi="Arial Narrow" w:cstheme="majorHAnsi"/>
          <w:sz w:val="28"/>
          <w:szCs w:val="28"/>
        </w:rPr>
        <w:t xml:space="preserve">………..  του Τμήματος </w:t>
      </w:r>
      <w:r>
        <w:rPr>
          <w:rFonts w:ascii="Arial Narrow" w:hAnsi="Arial Narrow" w:cstheme="majorHAnsi"/>
          <w:sz w:val="28"/>
          <w:szCs w:val="28"/>
        </w:rPr>
        <w:t>Ιστορίας και Αρχαιολογίας</w:t>
      </w:r>
      <w:r w:rsidRPr="00623104">
        <w:rPr>
          <w:rFonts w:ascii="Arial Narrow" w:hAnsi="Arial Narrow" w:cstheme="majorHAnsi"/>
          <w:sz w:val="28"/>
          <w:szCs w:val="28"/>
        </w:rPr>
        <w:t xml:space="preserve">   του ………… εξαμήνου σπουδών με Α.Ε.Μ …………….. κατά  το   ακαδημαϊκό έτος   …………….  προσήλθε  στις ……………………. (ημερομηνία) στις εξετάσεις περιόδου ………………………………… του μαθήματος (</w:t>
      </w:r>
      <w:r>
        <w:rPr>
          <w:rFonts w:ascii="Arial Narrow" w:hAnsi="Arial Narrow" w:cstheme="majorHAnsi"/>
          <w:sz w:val="28"/>
          <w:szCs w:val="28"/>
        </w:rPr>
        <w:t xml:space="preserve">κωδικός και </w:t>
      </w:r>
      <w:r w:rsidRPr="00623104">
        <w:rPr>
          <w:rFonts w:ascii="Arial Narrow" w:hAnsi="Arial Narrow" w:cstheme="majorHAnsi"/>
          <w:sz w:val="28"/>
          <w:szCs w:val="28"/>
        </w:rPr>
        <w:t>τίτλος μαθήματος) ………………………………………………………………………………………………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  <w:t xml:space="preserve">                 </w:t>
      </w:r>
      <w:r w:rsidRPr="00623104">
        <w:rPr>
          <w:rFonts w:ascii="Arial Narrow" w:hAnsi="Arial Narrow" w:cstheme="majorHAnsi"/>
          <w:sz w:val="28"/>
          <w:szCs w:val="28"/>
        </w:rPr>
        <w:t xml:space="preserve"> Ο</w:t>
      </w:r>
      <w:r>
        <w:rPr>
          <w:rFonts w:ascii="Arial Narrow" w:hAnsi="Arial Narrow" w:cstheme="majorHAnsi"/>
          <w:sz w:val="28"/>
          <w:szCs w:val="28"/>
        </w:rPr>
        <w:t>/Η</w:t>
      </w:r>
      <w:r w:rsidRPr="00623104">
        <w:rPr>
          <w:rFonts w:ascii="Arial Narrow" w:hAnsi="Arial Narrow" w:cstheme="majorHAnsi"/>
          <w:sz w:val="28"/>
          <w:szCs w:val="28"/>
        </w:rPr>
        <w:t xml:space="preserve"> Διδάσκων</w:t>
      </w:r>
      <w:r>
        <w:rPr>
          <w:rFonts w:ascii="Arial Narrow" w:hAnsi="Arial Narrow" w:cstheme="majorHAnsi"/>
          <w:sz w:val="28"/>
          <w:szCs w:val="28"/>
        </w:rPr>
        <w:t>/</w:t>
      </w:r>
      <w:proofErr w:type="spellStart"/>
      <w:r>
        <w:rPr>
          <w:rFonts w:ascii="Arial Narrow" w:hAnsi="Arial Narrow" w:cstheme="majorHAnsi"/>
          <w:sz w:val="28"/>
          <w:szCs w:val="28"/>
        </w:rPr>
        <w:t>ουσα</w:t>
      </w:r>
      <w:proofErr w:type="spellEnd"/>
    </w:p>
    <w:p w:rsidR="007672F2" w:rsidRPr="00623104" w:rsidRDefault="007672F2" w:rsidP="007672F2">
      <w:pPr>
        <w:tabs>
          <w:tab w:val="left" w:pos="5955"/>
        </w:tabs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ab/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  <w:t xml:space="preserve">        </w:t>
      </w:r>
      <w:r w:rsidR="00F970B2">
        <w:rPr>
          <w:rFonts w:ascii="Arial Narrow" w:hAnsi="Arial Narrow" w:cstheme="majorHAnsi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Arial Narrow" w:hAnsi="Arial Narrow" w:cstheme="majorHAnsi"/>
          <w:sz w:val="28"/>
          <w:szCs w:val="28"/>
        </w:rPr>
        <w:t xml:space="preserve"> (</w:t>
      </w:r>
      <w:r w:rsidR="00167760">
        <w:rPr>
          <w:rFonts w:ascii="Arial Narrow" w:hAnsi="Arial Narrow" w:cstheme="majorHAnsi"/>
          <w:sz w:val="28"/>
          <w:szCs w:val="28"/>
        </w:rPr>
        <w:t xml:space="preserve">ψηφιακή </w:t>
      </w:r>
      <w:r>
        <w:rPr>
          <w:rFonts w:ascii="Arial Narrow" w:hAnsi="Arial Narrow" w:cstheme="majorHAnsi"/>
          <w:sz w:val="28"/>
          <w:szCs w:val="28"/>
        </w:rPr>
        <w:t>υπογραφή</w:t>
      </w:r>
      <w:r w:rsidRPr="00623104">
        <w:rPr>
          <w:rFonts w:ascii="Arial Narrow" w:hAnsi="Arial Narrow" w:cstheme="majorHAnsi"/>
          <w:sz w:val="28"/>
          <w:szCs w:val="28"/>
        </w:rPr>
        <w:t>)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167760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 xml:space="preserve">             </w:t>
      </w:r>
    </w:p>
    <w:p w:rsidR="008E0563" w:rsidRDefault="008E0563"/>
    <w:sectPr w:rsidR="008E0563" w:rsidSect="007672F2">
      <w:footerReference w:type="default" r:id="rId7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F2" w:rsidRDefault="007672F2" w:rsidP="007672F2">
      <w:r>
        <w:separator/>
      </w:r>
    </w:p>
  </w:endnote>
  <w:endnote w:type="continuationSeparator" w:id="0">
    <w:p w:rsidR="007672F2" w:rsidRDefault="007672F2" w:rsidP="007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F2" w:rsidRPr="001337A2" w:rsidRDefault="007672F2" w:rsidP="007672F2">
    <w:pPr>
      <w:pStyle w:val="a4"/>
      <w:spacing w:before="60"/>
      <w:jc w:val="center"/>
      <w:rPr>
        <w:rFonts w:asciiTheme="minorHAnsi" w:hAnsiTheme="minorHAnsi"/>
        <w:color w:val="962828"/>
        <w:sz w:val="18"/>
        <w:szCs w:val="18"/>
      </w:rPr>
    </w:pPr>
    <w:r>
      <w:rPr>
        <w:noProof/>
        <w:color w:val="C0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DF9BC7" wp14:editId="1C67CD47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79705" cy="899795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672F2" w:rsidRPr="00EC2D46" w:rsidRDefault="007672F2" w:rsidP="007672F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672F2" w:rsidRPr="0056797F" w:rsidRDefault="007672F2" w:rsidP="007672F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672F2" w:rsidRPr="0056797F" w:rsidRDefault="007672F2" w:rsidP="007672F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F9BC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6" type="#_x0000_t202" style="position:absolute;left:0;text-align:left;margin-left:-18.45pt;margin-top:742.75pt;width:14.1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nPGAIAAN4DAAAOAAAAZHJzL2Uyb0RvYy54bWysU9uO0zAQfUfiHyy/07TVLt1GTVfQVRHS&#10;cpEWPsBxnItIPGbsNukz4j/4AYR44IGb9g+yv8TYabsLvCHyMBrHnjNzjo8X511Ts61CW4FO+GQ0&#10;5kxpCVmli4S/frV+cMaZdUJnogatEr5Tlp8v799btCZWUyihzhQyAtE2bk3CS+dMHEVWlqoRdgRG&#10;adrMARvhaIlFlKFoCb2po+l4/DBqATODIJW19Pdi2OTLgJ/nSroXeW6VY3XCaTYXIoaY+hgtFyIu&#10;UJiykvsxxD9M0YhKU9Mj1IVwgm2w+guqqSSChdyNJDQR5HklVeBAbCbjP9hclcKowIXEseYok/1/&#10;sPL59iWyKkv4CWdaNHRF/Yf+e/+5/3Tzrv/aX7P+W/+Fkh/9x/5nf33znp140VpjY6q9MlTtusfQ&#10;0eUHAay5BPnGMg2rUuhCPUKEtlQio6EnvjK6UzrgWA+Sts8go+5i4yAAdTk2XlHSiBE6Xd7ueGGq&#10;c0z6lrP5bHzKmaSts/l8Nj8NHUR8KDZo3RMFDfNJwpH8EMDF9tI6P4yID0d8Lwt1la2rug4LLNJV&#10;jWwryDvr8O3RfztWa39Ygy8bEP2fwNITGyi6Lu32qqWQ7YgvwuBFejuU+DidEceWrJhw+3YjUHFW&#10;P9Ukm/ftIcFDkh4SoWUJ5GjH2ZCu3ODvjcGqKAn8VnYyUeC8N7x36d11GPv2WS5/AQAA//8DAFBL&#10;AwQUAAYACAAAACEAopsd4uAAAAAMAQAADwAAAGRycy9kb3ducmV2LnhtbEyPwU6EMBCG7ya+QzMm&#10;XgxbFpcui5QNMdF4FTx47NJZINKW0C6Lb+940uPM/+Wfb4rjaka24OwHZyVsNzEwtK3Tg+0kfDQv&#10;UQbMB2W1Gp1FCd/o4Vje3hQq1+5q33GpQ8eoxPpcSehDmHLOfdujUX7jJrSUnd1sVKBx7rie1ZXK&#10;zciTOBbcqMHShV5N+Nxj+1VfjIQ1dfXb5JtKqO25fljC52vV7KS8v1urJ2AB1/AHw68+qUNJTid3&#10;sdqzUUL0KA6EUrDL0hQYIVEmgJ1oI5J9Arws+P8nyh8AAAD//wMAUEsBAi0AFAAGAAgAAAAhALaD&#10;OJL+AAAA4QEAABMAAAAAAAAAAAAAAAAAAAAAAFtDb250ZW50X1R5cGVzXS54bWxQSwECLQAUAAYA&#10;CAAAACEAOP0h/9YAAACUAQAACwAAAAAAAAAAAAAAAAAvAQAAX3JlbHMvLnJlbHNQSwECLQAUAAYA&#10;CAAAACEA9DKJzxgCAADeAwAADgAAAAAAAAAAAAAAAAAuAgAAZHJzL2Uyb0RvYy54bWxQSwECLQAU&#10;AAYACAAAACEAopsd4uAAAAAMAQAADwAAAAAAAAAAAAAAAAByBAAAZHJzL2Rvd25yZXYueG1sUEsF&#10;BgAAAAAEAAQA8wAAAH8FAAAAAA==&#10;" stroked="f">
              <v:textbox style="layout-flow:vertical;mso-layout-flow-alt:bottom-to-top" inset="0,0,0,0">
                <w:txbxContent>
                  <w:p w:rsidR="007672F2" w:rsidRPr="00EC2D46" w:rsidRDefault="007672F2" w:rsidP="007672F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672F2" w:rsidRPr="0056797F" w:rsidRDefault="007672F2" w:rsidP="007672F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672F2" w:rsidRPr="0056797F" w:rsidRDefault="007672F2" w:rsidP="007672F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Theme="minorHAnsi" w:hAnsiTheme="minorHAnsi"/>
        <w:noProof/>
        <w:color w:val="C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AE82B" wp14:editId="4FE9AF7C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175" cy="6985"/>
              <wp:effectExtent l="9525" t="10795" r="6350" b="10795"/>
              <wp:wrapNone/>
              <wp:docPr id="5" name="Ευθύγραμμο βέλος σύνδεσης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FBD12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09" o:spid="_x0000_s1026" type="#_x0000_t32" style="position:absolute;margin-left:0;margin-top:1.6pt;width:510.25pt;height: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oHXQIAAGcEAAAOAAAAZHJzL2Uyb0RvYy54bWysVM2O0zAQviPxDpbv3STdtLTRpiuUtFwW&#10;WGmXB3Btp7FI7Mj2Nq0QB1hx5MhjcOBPIAHaN0hfibH7o124IEQruWOP55tvZj735HRVV2jJtRFK&#10;pjg6CjHikiom5CLFzy5nvRFGxhLJSKUkT/GaG3w6uX/vpG0S3lelqhjXCECkSdomxaW1TRIEhpa8&#10;JuZINVyCs1C6Jha2ehEwTVpAr6ugH4bDoFWaNVpRbgyc5lsnnnj8ouDUPi0Kwy2qUgzcrF+1X+du&#10;DSYnJFlo0pSC7miQf2BREyEh6QEqJ5agKy3+gKoF1cqowh5RVQeqKATlvgaoJgp/q+aiJA33tUBz&#10;THNok/l/sPTJ8lwjwVI8wEiSGkbUvdu86b5t3nafNq+6D90P+N6g7mP3vvve3Wxeo801+H52n7sv&#10;m+vuKxwch2PXx7YxCcBl8ly7TtCVvGjOFH1ukFRZSeSC+3ou1w0kiVxEcCfEbUwDbObtY8XgDrmy&#10;yjd1VejaQUK70MrPbn2YHV9ZROFwGI/C6AEUQcE3HI8GPgFJ9rGNNvYRVzVyRoqN1UQsSpspKUEk&#10;Skc+E1meGeuYkWQf4BJLNRNV5bVSSdSmeDzoD3yAUZVgzumuGb2YZ5VGS+LU5j87FneuaXUlmQcr&#10;OWHTnW2JqLY2JK+kw4PagM7O2srpxTgcT0fTUdyL+8NpLw7zvPdwlsW94Qyqz4/zLMujl45aFCel&#10;YIxLx24v7Sj+O+nsHtlWlAdxH9oQ3EX3/QKy+19P2g/XzXOrjLli63O9Hzqo2V/evTz3XG7vwb79&#10;/zD5BQAA//8DAFBLAwQUAAYACAAAACEARVcA+tsAAAAFAQAADwAAAGRycy9kb3ducmV2LnhtbEyP&#10;zW7CMBCE75X6DtZW6qUCm1AQTbNBqFIPPfIjcTXxNkkbr6PYISlPjzmV42hGM99k69E24kydrx0j&#10;zKYKBHHhTM0lwmH/OVmB8EGz0Y1jQvgjD+v88SHTqXEDb+m8C6WIJexTjVCF0KZS+qIiq/3UtcTR&#10;+3ad1SHKrpSm00Mst41MlFpKq2uOC5Vu6aOi4nfXWwTy/WKmNm+2PHxdhpdjcvkZ2j3i89O4eQcR&#10;aAz/YbjhR3TII9PJ9Wy8aBDikYAwT0DcTJWoBYgTwuscZJ7Je/r8CgAA//8DAFBLAQItABQABgAI&#10;AAAAIQC2gziS/gAAAOEBAAATAAAAAAAAAAAAAAAAAAAAAABbQ29udGVudF9UeXBlc10ueG1sUEsB&#10;Ai0AFAAGAAgAAAAhADj9If/WAAAAlAEAAAsAAAAAAAAAAAAAAAAALwEAAF9yZWxzLy5yZWxzUEsB&#10;Ai0AFAAGAAgAAAAhABW1qgddAgAAZwQAAA4AAAAAAAAAAAAAAAAALgIAAGRycy9lMm9Eb2MueG1s&#10;UEsBAi0AFAAGAAgAAAAhAEVXAPrbAAAABQEAAA8AAAAAAAAAAAAAAAAAtwQAAGRycy9kb3ducmV2&#10;LnhtbFBLBQYAAAAABAAEAPMAAAC/BQAAAAA=&#10;">
              <w10:wrap anchorx="page"/>
            </v:shape>
          </w:pict>
        </mc:Fallback>
      </mc:AlternateContent>
    </w:r>
    <w:r w:rsidRPr="00A93D6E">
      <w:rPr>
        <w:rFonts w:asciiTheme="minorHAnsi" w:hAnsiTheme="minorHAnsi"/>
        <w:color w:val="C00000"/>
        <w:sz w:val="18"/>
        <w:szCs w:val="18"/>
      </w:rPr>
      <w:t>www.</w:t>
    </w:r>
    <w:proofErr w:type="spellStart"/>
    <w:r>
      <w:rPr>
        <w:rFonts w:asciiTheme="minorHAnsi" w:hAnsiTheme="minorHAnsi"/>
        <w:color w:val="C00000"/>
        <w:sz w:val="18"/>
        <w:szCs w:val="18"/>
        <w:lang w:val="en-US"/>
      </w:rPr>
      <w:t>hist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.auth.gr</w:t>
    </w:r>
    <w:r>
      <w:rPr>
        <w:rFonts w:asciiTheme="minorHAnsi" w:hAnsiTheme="minorHAnsi"/>
        <w:color w:val="C00000"/>
        <w:sz w:val="18"/>
        <w:szCs w:val="18"/>
      </w:rPr>
      <w:t>- Τμήμα Ιστορίας και Αρχαιολογίας</w:t>
    </w:r>
    <w:r w:rsidRPr="00A93D6E">
      <w:rPr>
        <w:rFonts w:asciiTheme="minorHAnsi" w:hAnsiTheme="minorHAnsi"/>
        <w:color w:val="C00000"/>
        <w:sz w:val="18"/>
        <w:szCs w:val="18"/>
      </w:rPr>
      <w:t xml:space="preserve"> </w:t>
    </w:r>
    <w:r>
      <w:rPr>
        <w:rFonts w:asciiTheme="minorHAnsi" w:hAnsiTheme="minorHAnsi"/>
        <w:color w:val="C00000"/>
        <w:sz w:val="18"/>
        <w:szCs w:val="18"/>
      </w:rPr>
      <w:t>-</w:t>
    </w:r>
    <w:r w:rsidRPr="00A93D6E">
      <w:rPr>
        <w:rFonts w:asciiTheme="minorHAnsi" w:hAnsiTheme="minorHAnsi"/>
        <w:color w:val="C00000"/>
        <w:sz w:val="18"/>
        <w:szCs w:val="18"/>
      </w:rPr>
      <w:t xml:space="preserve"> </w:t>
    </w:r>
    <w:r>
      <w:rPr>
        <w:rFonts w:asciiTheme="minorHAnsi" w:hAnsiTheme="minorHAnsi"/>
        <w:color w:val="C00000"/>
        <w:sz w:val="18"/>
        <w:szCs w:val="18"/>
      </w:rPr>
      <w:t xml:space="preserve">ΑΠΘ </w:t>
    </w:r>
    <w:r w:rsidRPr="00A93D6E">
      <w:rPr>
        <w:rFonts w:asciiTheme="minorHAnsi" w:hAnsiTheme="minorHAnsi"/>
        <w:color w:val="C00000"/>
        <w:sz w:val="18"/>
        <w:szCs w:val="18"/>
      </w:rPr>
      <w:t xml:space="preserve">· Κτίριο </w:t>
    </w:r>
    <w:r>
      <w:rPr>
        <w:rFonts w:asciiTheme="minorHAnsi" w:hAnsiTheme="minorHAnsi"/>
        <w:color w:val="C00000"/>
        <w:sz w:val="18"/>
        <w:szCs w:val="18"/>
      </w:rPr>
      <w:t>Διοίκησης</w:t>
    </w:r>
    <w:r w:rsidRPr="00A93D6E">
      <w:rPr>
        <w:rFonts w:asciiTheme="minorHAnsi" w:hAnsiTheme="minorHAnsi"/>
        <w:color w:val="C00000"/>
        <w:sz w:val="18"/>
        <w:szCs w:val="18"/>
      </w:rPr>
      <w:t xml:space="preserve"> 54124 · </w:t>
    </w:r>
    <w:proofErr w:type="spellStart"/>
    <w:r w:rsidRPr="00A93D6E">
      <w:rPr>
        <w:rFonts w:asciiTheme="minorHAnsi" w:hAnsiTheme="minorHAnsi"/>
        <w:color w:val="C00000"/>
        <w:sz w:val="18"/>
        <w:szCs w:val="18"/>
      </w:rPr>
      <w:t>τηλ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.: 2310.99</w:t>
    </w:r>
    <w:r>
      <w:rPr>
        <w:rFonts w:asciiTheme="minorHAnsi" w:hAnsiTheme="minorHAnsi"/>
        <w:color w:val="C00000"/>
        <w:sz w:val="18"/>
        <w:szCs w:val="18"/>
      </w:rPr>
      <w:t>5</w:t>
    </w:r>
    <w:r w:rsidRPr="00A93D6E">
      <w:rPr>
        <w:rFonts w:asciiTheme="minorHAnsi" w:hAnsiTheme="minorHAnsi"/>
        <w:color w:val="C00000"/>
        <w:sz w:val="18"/>
        <w:szCs w:val="18"/>
      </w:rPr>
      <w:t>.</w:t>
    </w:r>
    <w:r w:rsidRPr="001337A2">
      <w:rPr>
        <w:rFonts w:asciiTheme="minorHAnsi" w:hAnsiTheme="minorHAnsi"/>
        <w:color w:val="C00000"/>
        <w:sz w:val="18"/>
        <w:szCs w:val="18"/>
      </w:rPr>
      <w:t>226</w:t>
    </w:r>
    <w:r w:rsidRPr="00A93D6E">
      <w:rPr>
        <w:rFonts w:asciiTheme="minorHAnsi" w:hAnsiTheme="minorHAnsi"/>
        <w:color w:val="C00000"/>
        <w:sz w:val="18"/>
        <w:szCs w:val="18"/>
      </w:rPr>
      <w:t xml:space="preserve"> · </w:t>
    </w:r>
    <w:proofErr w:type="spellStart"/>
    <w:r w:rsidRPr="00A93D6E">
      <w:rPr>
        <w:rFonts w:asciiTheme="minorHAnsi" w:hAnsiTheme="minorHAnsi"/>
        <w:color w:val="C00000"/>
        <w:sz w:val="18"/>
        <w:szCs w:val="18"/>
      </w:rPr>
      <w:t>info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@</w:t>
    </w:r>
    <w:proofErr w:type="spellStart"/>
    <w:r>
      <w:rPr>
        <w:rFonts w:asciiTheme="minorHAnsi" w:hAnsiTheme="minorHAnsi"/>
        <w:color w:val="C00000"/>
        <w:sz w:val="18"/>
        <w:szCs w:val="18"/>
        <w:lang w:val="en-US"/>
      </w:rPr>
      <w:t>hist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.auth.gr</w:t>
    </w:r>
  </w:p>
  <w:p w:rsidR="007672F2" w:rsidRDefault="007672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F2" w:rsidRDefault="007672F2" w:rsidP="007672F2">
      <w:r>
        <w:separator/>
      </w:r>
    </w:p>
  </w:footnote>
  <w:footnote w:type="continuationSeparator" w:id="0">
    <w:p w:rsidR="007672F2" w:rsidRDefault="007672F2" w:rsidP="007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F2"/>
    <w:rsid w:val="00167760"/>
    <w:rsid w:val="001D695D"/>
    <w:rsid w:val="007672F2"/>
    <w:rsid w:val="00860743"/>
    <w:rsid w:val="008E056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9B8"/>
  <w15:chartTrackingRefBased/>
  <w15:docId w15:val="{755D246F-F757-42EB-8519-423B1FD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rsid w:val="00767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72F2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672F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672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672F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672F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2024-02-15T08:13:00Z</dcterms:created>
  <dcterms:modified xsi:type="dcterms:W3CDTF">2024-02-15T08:20:00Z</dcterms:modified>
</cp:coreProperties>
</file>